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3911"/>
        <w:gridCol w:w="5359"/>
      </w:tblGrid>
      <w:tr w:rsidR="006A42B1" w:rsidRPr="003D637A" w:rsidTr="00BC29B0">
        <w:trPr>
          <w:trHeight w:val="567"/>
        </w:trPr>
        <w:tc>
          <w:tcPr>
            <w:tcW w:w="39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42B1" w:rsidRDefault="006A42B1" w:rsidP="00BC29B0">
            <w:pPr>
              <w:ind w:right="676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 w:cs="Arial"/>
                <w:noProof/>
                <w:color w:val="000000"/>
                <w:lang w:eastAsia="pl-PL"/>
              </w:rPr>
              <w:drawing>
                <wp:inline distT="0" distB="0" distL="0" distR="0" wp14:anchorId="7FE9D5CF" wp14:editId="48BC6EA5">
                  <wp:extent cx="747395" cy="3657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365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42B1" w:rsidRPr="003D637A" w:rsidRDefault="006A42B1" w:rsidP="00BC29B0">
            <w:pPr>
              <w:jc w:val="center"/>
            </w:pPr>
            <w:r w:rsidRPr="003D637A">
              <w:rPr>
                <w:rFonts w:eastAsia="Arial"/>
                <w:b/>
              </w:rPr>
              <w:t>Zakład Wodociągów i Kanalizacji Sp. z o.o. w Skawinie</w:t>
            </w:r>
          </w:p>
        </w:tc>
      </w:tr>
    </w:tbl>
    <w:p w:rsidR="006A42B1" w:rsidRPr="00C07CC6" w:rsidRDefault="00DA5CA6" w:rsidP="006A42B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</w:t>
      </w:r>
      <w:r w:rsidR="006A42B1"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6A42B1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i/>
          <w:color w:val="000000"/>
          <w:sz w:val="24"/>
          <w:szCs w:val="24"/>
          <w:lang w:eastAsia="pl-PL"/>
        </w:rPr>
      </w:pPr>
    </w:p>
    <w:p w:rsidR="00106726" w:rsidRPr="00384309" w:rsidRDefault="00A817A4" w:rsidP="00106726">
      <w:pPr>
        <w:rPr>
          <w:rFonts w:asciiTheme="minorHAnsi" w:hAnsiTheme="minorHAnsi" w:cstheme="minorHAnsi"/>
          <w:b/>
          <w:sz w:val="24"/>
          <w:szCs w:val="24"/>
        </w:rPr>
      </w:pPr>
      <w:r w:rsidRPr="00A817A4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106726" w:rsidRPr="00384309">
        <w:rPr>
          <w:rFonts w:asciiTheme="minorHAnsi" w:hAnsiTheme="minorHAnsi" w:cstheme="minorHAnsi"/>
          <w:b/>
          <w:sz w:val="24"/>
          <w:szCs w:val="24"/>
        </w:rPr>
        <w:t>„</w:t>
      </w:r>
      <w:r w:rsidR="00106726">
        <w:rPr>
          <w:rFonts w:asciiTheme="minorHAnsi" w:hAnsiTheme="minorHAnsi" w:cstheme="minorHAnsi"/>
          <w:b/>
          <w:sz w:val="24"/>
          <w:szCs w:val="24"/>
        </w:rPr>
        <w:t>Dostawa samochodu specjal</w:t>
      </w:r>
      <w:r w:rsidR="000940F7">
        <w:rPr>
          <w:rFonts w:asciiTheme="minorHAnsi" w:hAnsiTheme="minorHAnsi" w:cstheme="minorHAnsi"/>
          <w:b/>
          <w:sz w:val="24"/>
          <w:szCs w:val="24"/>
        </w:rPr>
        <w:t>nego</w:t>
      </w:r>
      <w:r w:rsidR="00106726">
        <w:rPr>
          <w:rFonts w:asciiTheme="minorHAnsi" w:hAnsiTheme="minorHAnsi" w:cstheme="minorHAnsi"/>
          <w:b/>
          <w:sz w:val="24"/>
          <w:szCs w:val="24"/>
        </w:rPr>
        <w:t xml:space="preserve"> do czyszczenia kanalizacji”</w:t>
      </w:r>
      <w:r w:rsidR="00106726" w:rsidRPr="00106726">
        <w:rPr>
          <w:rFonts w:asciiTheme="minorHAnsi" w:hAnsiTheme="minorHAnsi" w:cstheme="minorHAnsi"/>
          <w:sz w:val="24"/>
          <w:szCs w:val="24"/>
        </w:rPr>
        <w:t xml:space="preserve"> </w:t>
      </w:r>
      <w:r w:rsidR="00106726" w:rsidRPr="00A817A4">
        <w:rPr>
          <w:rFonts w:asciiTheme="minorHAnsi" w:hAnsiTheme="minorHAnsi" w:cstheme="minorHAnsi"/>
          <w:sz w:val="24"/>
          <w:szCs w:val="24"/>
        </w:rPr>
        <w:t>nr referencyjny ZWIK/DI/ZP-</w:t>
      </w:r>
      <w:r w:rsidR="000940F7">
        <w:rPr>
          <w:rFonts w:asciiTheme="minorHAnsi" w:hAnsiTheme="minorHAnsi" w:cstheme="minorHAnsi"/>
          <w:sz w:val="24"/>
          <w:szCs w:val="24"/>
        </w:rPr>
        <w:t>39</w:t>
      </w:r>
      <w:r w:rsidR="00106726" w:rsidRPr="00A817A4">
        <w:rPr>
          <w:rFonts w:asciiTheme="minorHAnsi" w:hAnsiTheme="minorHAnsi" w:cstheme="minorHAnsi"/>
          <w:sz w:val="24"/>
          <w:szCs w:val="24"/>
        </w:rPr>
        <w:t>/2021</w:t>
      </w:r>
    </w:p>
    <w:p w:rsidR="000E6944" w:rsidRDefault="000E6944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DOSTAW </w:t>
      </w:r>
    </w:p>
    <w:p w:rsidR="00B030F0" w:rsidRPr="003921CF" w:rsidRDefault="003921CF" w:rsidP="00B030F0">
      <w:pPr>
        <w:pStyle w:val="Default"/>
        <w:spacing w:after="51" w:line="276" w:lineRule="auto"/>
        <w:jc w:val="both"/>
        <w:rPr>
          <w:rFonts w:asciiTheme="minorHAnsi" w:eastAsia="Times New Roman" w:hAnsiTheme="minorHAnsi" w:cstheme="minorHAnsi"/>
        </w:rPr>
      </w:pPr>
      <w:r w:rsidRPr="003921CF">
        <w:rPr>
          <w:rFonts w:asciiTheme="minorHAnsi" w:hAnsiTheme="minorHAnsi" w:cstheme="minorHAnsi"/>
        </w:rPr>
        <w:t>wykaz wykonanych, a w przypadku świadczeń okresowych lub ciągłych również wykonywanych nadal, głównych dostaw w zakresie niezbędnym do wykazania spełniania warunku wiedzy i doświadczenia w okresie ostatnich 3 lat przed upływem terminu składania ofert</w:t>
      </w:r>
      <w:bookmarkStart w:id="0" w:name="_GoBack"/>
      <w:bookmarkEnd w:id="0"/>
      <w:r w:rsidRPr="003921CF">
        <w:rPr>
          <w:rFonts w:asciiTheme="minorHAnsi" w:hAnsiTheme="minorHAnsi" w:cstheme="minorHAnsi"/>
        </w:rPr>
        <w:t xml:space="preserve">, a jeżeli okres prowadzenia działalności jest krótszy – wykonanych (wykonywanych) w tym okresie, z podaniem ich wartości, przedmiotu, dat wykonania i podmiotów, na rzecz których je wykonano, oraz załączeniem dowodów określających, czy te dostawy zostały wykonane lub są wykonywane należycie; dla celów niniejszego zamówienia głównymi dostawami, które musi obejmować ww. wykaz, są </w:t>
      </w:r>
      <w:r w:rsidRPr="00D85323">
        <w:rPr>
          <w:rFonts w:asciiTheme="minorHAnsi" w:hAnsiTheme="minorHAnsi" w:cstheme="minorHAnsi"/>
          <w:b/>
        </w:rPr>
        <w:t>co najmniej 2 dostawy fabrycznie nowych pojazdów o parametrach technicznych zbliżonych do przedmiotu niniejszego zamówienia w szczególności pojazdu dwuosiowego o DMC podwozia od 7 do 9 ton, z zamontowanymi zbiornikami po bokach ze stali nierdzewnej oraz z zamontowanym kompresorem krzywkowym</w:t>
      </w:r>
      <w:r w:rsidR="00FC5A10" w:rsidRPr="00D85323">
        <w:rPr>
          <w:rFonts w:asciiTheme="minorHAnsi" w:hAnsiTheme="minorHAnsi" w:cstheme="minorHAnsi"/>
          <w:b/>
        </w:rPr>
        <w:t>,</w:t>
      </w:r>
      <w:r w:rsidR="00FC5A10" w:rsidRPr="00D85323">
        <w:rPr>
          <w:rFonts w:asciiTheme="minorHAnsi" w:hAnsiTheme="minorHAnsi" w:cstheme="minorHAnsi"/>
        </w:rPr>
        <w:t xml:space="preserve"> </w:t>
      </w:r>
      <w:r w:rsidR="00E67A8B" w:rsidRPr="00D85323">
        <w:rPr>
          <w:rFonts w:asciiTheme="minorHAnsi" w:eastAsia="Times New Roman" w:hAnsiTheme="minorHAnsi" w:cstheme="minorHAnsi"/>
        </w:rPr>
        <w:t>ora</w:t>
      </w:r>
      <w:r w:rsidR="00E67A8B" w:rsidRPr="003921CF">
        <w:rPr>
          <w:rFonts w:asciiTheme="minorHAnsi" w:eastAsia="Times New Roman" w:hAnsiTheme="minorHAnsi" w:cstheme="minorHAnsi"/>
        </w:rPr>
        <w:t>z załączeniem dowodów określających czy te dostawy zostały wykonane lub są wykonywane należycie, przy czym dowodami, o których mowa, są referencje bądź inne dokumenty wystawione przez podmiot, na rzecz którego dostawy były wykonywane lub są wykonywane</w:t>
      </w:r>
      <w:r w:rsidR="00197209" w:rsidRPr="003921CF">
        <w:rPr>
          <w:rFonts w:asciiTheme="minorHAnsi" w:eastAsia="Times New Roman" w:hAnsiTheme="minorHAnsi" w:cstheme="minorHAnsi"/>
        </w:rPr>
        <w:t>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2268"/>
        <w:gridCol w:w="1984"/>
      </w:tblGrid>
      <w:tr w:rsidR="009C0B38" w:rsidRPr="00E67A8B" w:rsidTr="009C0B38">
        <w:trPr>
          <w:trHeight w:val="1795"/>
        </w:trPr>
        <w:tc>
          <w:tcPr>
            <w:tcW w:w="3403" w:type="dxa"/>
            <w:vAlign w:val="center"/>
          </w:tcPr>
          <w:p w:rsidR="009C0B38" w:rsidRPr="00E67A8B" w:rsidRDefault="009C0B38" w:rsidP="009C0B38">
            <w:pPr>
              <w:ind w:firstLine="317"/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F76220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Przedmiot z</w:t>
            </w:r>
            <w:r w:rsidRPr="00F76220">
              <w:rPr>
                <w:rFonts w:asciiTheme="minorHAnsi" w:hAnsiTheme="minorHAnsi"/>
                <w:b/>
                <w:bCs/>
                <w:spacing w:val="-4"/>
                <w:sz w:val="24"/>
                <w:szCs w:val="24"/>
              </w:rPr>
              <w:t>amówienia i jego charakterystyka (zakres rzeczowy)</w:t>
            </w:r>
            <w:r>
              <w:rPr>
                <w:rFonts w:asciiTheme="minorHAnsi" w:hAnsiTheme="minorHAnsi"/>
                <w:b/>
                <w:bCs/>
                <w:spacing w:val="-4"/>
                <w:sz w:val="24"/>
                <w:szCs w:val="24"/>
              </w:rPr>
              <w:t xml:space="preserve">; </w:t>
            </w:r>
            <w:r w:rsidRPr="00F76220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informacje potwierdzające spełnienie warunków określonych w SWZ</w:t>
            </w:r>
          </w:p>
        </w:tc>
        <w:tc>
          <w:tcPr>
            <w:tcW w:w="1559" w:type="dxa"/>
            <w:vAlign w:val="center"/>
          </w:tcPr>
          <w:p w:rsidR="009C0B38" w:rsidRPr="00E67A8B" w:rsidRDefault="009C0B38" w:rsidP="000A670A">
            <w:pPr>
              <w:jc w:val="center"/>
              <w:rPr>
                <w:rFonts w:asciiTheme="minorHAnsi" w:hAnsiTheme="minorHAnsi" w:cs="Arial"/>
                <w:b/>
                <w:i/>
                <w:kern w:val="22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Okres realizacji</w:t>
            </w:r>
          </w:p>
        </w:tc>
        <w:tc>
          <w:tcPr>
            <w:tcW w:w="2268" w:type="dxa"/>
            <w:vAlign w:val="center"/>
          </w:tcPr>
          <w:p w:rsidR="009C0B38" w:rsidRPr="00E67A8B" w:rsidRDefault="009C0B38" w:rsidP="000A670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b/>
                <w:sz w:val="24"/>
                <w:szCs w:val="24"/>
              </w:rPr>
              <w:t>Podmiot, na rzecz którego dostawy zostały wykonane</w:t>
            </w:r>
          </w:p>
        </w:tc>
        <w:tc>
          <w:tcPr>
            <w:tcW w:w="1984" w:type="dxa"/>
            <w:vAlign w:val="center"/>
          </w:tcPr>
          <w:p w:rsidR="009C0B38" w:rsidRPr="0011663F" w:rsidRDefault="009C0B38" w:rsidP="000A670A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11663F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 xml:space="preserve">Wartość </w:t>
            </w:r>
            <w:r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umowy netto</w:t>
            </w:r>
          </w:p>
          <w:p w:rsidR="009C0B38" w:rsidRPr="00E67A8B" w:rsidRDefault="009C0B38" w:rsidP="000A670A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</w:pPr>
            <w:r w:rsidRPr="0011663F">
              <w:rPr>
                <w:rFonts w:asciiTheme="minorHAnsi" w:hAnsiTheme="minorHAnsi" w:cs="Arial"/>
                <w:b/>
                <w:kern w:val="22"/>
                <w:sz w:val="24"/>
                <w:szCs w:val="24"/>
              </w:rPr>
              <w:t>(PLN)</w:t>
            </w:r>
          </w:p>
        </w:tc>
      </w:tr>
      <w:tr w:rsidR="009C0B38" w:rsidRPr="00E67A8B" w:rsidTr="009C0B38">
        <w:trPr>
          <w:trHeight w:val="534"/>
        </w:trPr>
        <w:tc>
          <w:tcPr>
            <w:tcW w:w="3403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C0B38" w:rsidRPr="00E67A8B" w:rsidTr="009C0B38">
        <w:trPr>
          <w:trHeight w:val="542"/>
        </w:trPr>
        <w:tc>
          <w:tcPr>
            <w:tcW w:w="3403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C0B38" w:rsidRPr="00E67A8B" w:rsidTr="009C0B38">
        <w:trPr>
          <w:trHeight w:val="551"/>
        </w:trPr>
        <w:tc>
          <w:tcPr>
            <w:tcW w:w="3403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C0B38" w:rsidRPr="00E67A8B" w:rsidTr="009C0B38">
        <w:trPr>
          <w:trHeight w:val="558"/>
        </w:trPr>
        <w:tc>
          <w:tcPr>
            <w:tcW w:w="3403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B38" w:rsidRPr="00E67A8B" w:rsidRDefault="009C0B38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743C" w:rsidRPr="00E67A8B" w:rsidRDefault="0009743C" w:rsidP="0009743C">
      <w:pPr>
        <w:widowControl w:val="0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09743C" w:rsidRPr="00E67A8B" w:rsidRDefault="0009743C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13124E" w:rsidRPr="002F5A80" w:rsidRDefault="0013124E" w:rsidP="0013124E">
      <w:pPr>
        <w:spacing w:line="360" w:lineRule="auto"/>
        <w:jc w:val="both"/>
      </w:pPr>
      <w:r w:rsidRPr="002F5A80">
        <w:t>………</w:t>
      </w:r>
      <w:r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13124E" w:rsidRPr="002F5A80" w:rsidRDefault="0013124E" w:rsidP="0013124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13124E" w:rsidRPr="002F5A80" w:rsidRDefault="0013124E" w:rsidP="0013124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09743C" w:rsidRPr="00E67A8B" w:rsidRDefault="0013124E" w:rsidP="0013124E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występowania </w:t>
      </w:r>
      <w:r w:rsidRPr="002F5A80">
        <w:rPr>
          <w:sz w:val="16"/>
          <w:szCs w:val="16"/>
        </w:rPr>
        <w:t>w jego imieniu</w:t>
      </w:r>
    </w:p>
    <w:sectPr w:rsidR="0009743C" w:rsidRPr="00E67A8B" w:rsidSect="00483EF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454E9"/>
    <w:rsid w:val="000940F7"/>
    <w:rsid w:val="0009743C"/>
    <w:rsid w:val="000A670A"/>
    <w:rsid w:val="000E6944"/>
    <w:rsid w:val="00106726"/>
    <w:rsid w:val="0011663F"/>
    <w:rsid w:val="0013124E"/>
    <w:rsid w:val="00167171"/>
    <w:rsid w:val="00197209"/>
    <w:rsid w:val="001A4DCF"/>
    <w:rsid w:val="001C09F4"/>
    <w:rsid w:val="00246D3C"/>
    <w:rsid w:val="00253854"/>
    <w:rsid w:val="002D4F0C"/>
    <w:rsid w:val="002F738D"/>
    <w:rsid w:val="003921CF"/>
    <w:rsid w:val="003D637A"/>
    <w:rsid w:val="0042644A"/>
    <w:rsid w:val="00483EF5"/>
    <w:rsid w:val="004F43FC"/>
    <w:rsid w:val="00500E77"/>
    <w:rsid w:val="00554F87"/>
    <w:rsid w:val="00593D54"/>
    <w:rsid w:val="005B598A"/>
    <w:rsid w:val="00617016"/>
    <w:rsid w:val="00623271"/>
    <w:rsid w:val="0069758A"/>
    <w:rsid w:val="006A42B1"/>
    <w:rsid w:val="00855112"/>
    <w:rsid w:val="00897721"/>
    <w:rsid w:val="008C5148"/>
    <w:rsid w:val="008E347A"/>
    <w:rsid w:val="009A7EEF"/>
    <w:rsid w:val="009C0B38"/>
    <w:rsid w:val="00A34C76"/>
    <w:rsid w:val="00A45091"/>
    <w:rsid w:val="00A73832"/>
    <w:rsid w:val="00A817A4"/>
    <w:rsid w:val="00AF0232"/>
    <w:rsid w:val="00AF3B27"/>
    <w:rsid w:val="00B030F0"/>
    <w:rsid w:val="00B81FB7"/>
    <w:rsid w:val="00BD14A7"/>
    <w:rsid w:val="00C07CC6"/>
    <w:rsid w:val="00C3152D"/>
    <w:rsid w:val="00C73992"/>
    <w:rsid w:val="00C93B21"/>
    <w:rsid w:val="00CC7166"/>
    <w:rsid w:val="00CE1B46"/>
    <w:rsid w:val="00CF1A7B"/>
    <w:rsid w:val="00D85323"/>
    <w:rsid w:val="00DA3BAA"/>
    <w:rsid w:val="00DA5CA6"/>
    <w:rsid w:val="00E67A8B"/>
    <w:rsid w:val="00EA1DAF"/>
    <w:rsid w:val="00EB6EE9"/>
    <w:rsid w:val="00EC3D97"/>
    <w:rsid w:val="00F147B2"/>
    <w:rsid w:val="00F76220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6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62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030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6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62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34</cp:revision>
  <dcterms:created xsi:type="dcterms:W3CDTF">2021-12-02T11:07:00Z</dcterms:created>
  <dcterms:modified xsi:type="dcterms:W3CDTF">2022-01-27T08:09:00Z</dcterms:modified>
</cp:coreProperties>
</file>