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A1F51" w:rsidRDefault="004A1F51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Pr="00C970D1" w:rsidRDefault="004A1F51" w:rsidP="00C970D1">
      <w:pPr>
        <w:jc w:val="both"/>
        <w:rPr>
          <w:rFonts w:asciiTheme="minorHAnsi" w:hAnsiTheme="minorHAnsi" w:cstheme="minorBidi"/>
          <w:b/>
          <w:bCs/>
        </w:rPr>
      </w:pPr>
      <w:r w:rsidRPr="00C970D1">
        <w:rPr>
          <w:rFonts w:asciiTheme="minorHAnsi" w:hAnsiTheme="minorHAnsi" w:cstheme="minorBidi"/>
          <w:b/>
          <w:bCs/>
        </w:rPr>
        <w:t xml:space="preserve">dotyczy: postępowania prowadzonego w trybie przetargu cywilnego na </w:t>
      </w:r>
      <w:r w:rsidR="00C970D1" w:rsidRPr="00C970D1">
        <w:rPr>
          <w:rFonts w:asciiTheme="minorHAnsi" w:hAnsiTheme="minorHAnsi" w:cstheme="minorBidi"/>
          <w:b/>
          <w:bCs/>
        </w:rPr>
        <w:t>„Rozbudowa sieci kanalizacji sanitarnej w Krzęcinie”</w:t>
      </w:r>
      <w:r w:rsidR="00C970D1">
        <w:rPr>
          <w:rFonts w:asciiTheme="minorHAnsi" w:hAnsiTheme="minorHAnsi" w:cstheme="minorBidi"/>
          <w:b/>
          <w:bCs/>
        </w:rPr>
        <w:t xml:space="preserve"> </w:t>
      </w:r>
      <w:bookmarkStart w:id="0" w:name="_GoBack"/>
      <w:bookmarkEnd w:id="0"/>
      <w:r w:rsidRPr="00C970D1">
        <w:rPr>
          <w:rFonts w:asciiTheme="minorHAnsi" w:hAnsiTheme="minorHAnsi" w:cstheme="minorBidi"/>
          <w:b/>
          <w:bCs/>
        </w:rPr>
        <w:t>ZWiK/DI/ZP-</w:t>
      </w:r>
      <w:r w:rsidR="0046071D">
        <w:rPr>
          <w:rFonts w:asciiTheme="minorHAnsi" w:hAnsiTheme="minorHAnsi" w:cstheme="minorBidi"/>
          <w:b/>
          <w:bCs/>
        </w:rPr>
        <w:t>2</w:t>
      </w:r>
      <w:r w:rsidRPr="00C970D1">
        <w:rPr>
          <w:rFonts w:asciiTheme="minorHAnsi" w:hAnsiTheme="minorHAnsi" w:cstheme="minorBidi"/>
          <w:b/>
          <w:bCs/>
        </w:rPr>
        <w:t>/202</w:t>
      </w:r>
      <w:r w:rsidR="0046071D">
        <w:rPr>
          <w:rFonts w:asciiTheme="minorHAnsi" w:hAnsiTheme="minorHAnsi" w:cstheme="minorBidi"/>
          <w:b/>
          <w:bCs/>
        </w:rPr>
        <w:t>3</w:t>
      </w: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pięcioletnie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pięć lat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>co najmniej dwóch robót w zakresie budowy/przebudowy/remontu sieci wodociągowych lub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 w zakresie odpowiadającym posiadanym uprawnieniom.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 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dwa lata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co najmniej dwóch robót w zakresie budowy/przebudowy/remontu sieci wodociągowych lub kanalizacyjnych </w:t>
      </w:r>
      <w:r w:rsidRPr="00543912">
        <w:rPr>
          <w:rFonts w:asciiTheme="minorHAnsi" w:eastAsia="Andale Sans UI" w:hAnsiTheme="minorHAnsi" w:cstheme="minorHAnsi"/>
          <w:bCs/>
          <w:kern w:val="1"/>
        </w:rPr>
        <w:t xml:space="preserve">w zakresie </w:t>
      </w:r>
      <w:r w:rsidRPr="00543912">
        <w:rPr>
          <w:rFonts w:asciiTheme="minorHAnsi" w:hAnsiTheme="minorHAnsi" w:cstheme="minorHAnsi"/>
          <w:bCs/>
        </w:rPr>
        <w:t>odpowiadającym posiadanym uprawnieniom,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9E5294">
        <w:trPr>
          <w:trHeight w:val="1219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9E5294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B4076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711663F"/>
    <w:multiLevelType w:val="hybridMultilevel"/>
    <w:tmpl w:val="5EF42834"/>
    <w:lvl w:ilvl="0" w:tplc="AD669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6071D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3A5E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B2392"/>
    <w:rsid w:val="009E5294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0762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22E77"/>
    <w:rsid w:val="00C3152D"/>
    <w:rsid w:val="00C67391"/>
    <w:rsid w:val="00C738F1"/>
    <w:rsid w:val="00C80098"/>
    <w:rsid w:val="00C970D1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B7E3-AB24-49E5-B20C-882C75A6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22</cp:revision>
  <dcterms:created xsi:type="dcterms:W3CDTF">2022-12-02T10:51:00Z</dcterms:created>
  <dcterms:modified xsi:type="dcterms:W3CDTF">2023-02-13T08:23:00Z</dcterms:modified>
</cp:coreProperties>
</file>